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left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附件1</w:t>
      </w:r>
    </w:p>
    <w:p>
      <w:pPr>
        <w:pStyle w:val="5"/>
        <w:numPr>
          <w:ilvl w:val="255"/>
          <w:numId w:val="0"/>
        </w:numPr>
        <w:spacing w:before="156" w:after="156"/>
        <w:rPr>
          <w:rFonts w:ascii="方正小标宋_GBK" w:hAnsi="方正小标宋简体" w:eastAsia="方正小标宋_GBK" w:cs="方正小标宋简体"/>
          <w:sz w:val="44"/>
          <w:szCs w:val="44"/>
        </w:rPr>
      </w:pPr>
      <w:r>
        <w:rPr>
          <w:rFonts w:hint="eastAsia" w:ascii="方正小标宋_GBK" w:hAnsi="黑体" w:eastAsia="方正小标宋_GBK" w:cs="黑体"/>
          <w:sz w:val="44"/>
          <w:szCs w:val="44"/>
        </w:rPr>
        <w:t>水利质量信得过班组建设典型经验申报表</w:t>
      </w:r>
    </w:p>
    <w:tbl>
      <w:tblPr>
        <w:tblStyle w:val="3"/>
        <w:tblW w:w="9224" w:type="dxa"/>
        <w:tblInd w:w="-1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42" w:type="dxa"/>
          <w:left w:w="108" w:type="dxa"/>
          <w:bottom w:w="142" w:type="dxa"/>
          <w:right w:w="108" w:type="dxa"/>
        </w:tblCellMar>
      </w:tblPr>
      <w:tblGrid>
        <w:gridCol w:w="2245"/>
        <w:gridCol w:w="2042"/>
        <w:gridCol w:w="1200"/>
        <w:gridCol w:w="1414"/>
        <w:gridCol w:w="1115"/>
        <w:gridCol w:w="12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42" w:type="dxa"/>
            <w:left w:w="108" w:type="dxa"/>
            <w:bottom w:w="142" w:type="dxa"/>
            <w:right w:w="108" w:type="dxa"/>
          </w:tblCellMar>
        </w:tblPrEx>
        <w:trPr>
          <w:trHeight w:val="292" w:hRule="atLeast"/>
        </w:trPr>
        <w:tc>
          <w:tcPr>
            <w:tcW w:w="2245" w:type="dxa"/>
            <w:vAlign w:val="center"/>
          </w:tcPr>
          <w:p>
            <w:pPr>
              <w:spacing w:line="300" w:lineRule="exact"/>
              <w:jc w:val="center"/>
              <w:rPr>
                <w:rFonts w:ascii="汉仪中宋简" w:eastAsia="汉仪中宋简"/>
                <w:color w:val="000000"/>
                <w:szCs w:val="21"/>
              </w:rPr>
            </w:pPr>
            <w:r>
              <w:rPr>
                <w:rFonts w:hint="eastAsia" w:ascii="汉仪中宋简" w:eastAsia="汉仪中宋简"/>
                <w:color w:val="000000"/>
                <w:szCs w:val="21"/>
              </w:rPr>
              <w:t>企业名称</w:t>
            </w:r>
          </w:p>
        </w:tc>
        <w:tc>
          <w:tcPr>
            <w:tcW w:w="6979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汉仪中宋简" w:eastAsia="汉仪中宋简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42" w:type="dxa"/>
            <w:left w:w="108" w:type="dxa"/>
            <w:bottom w:w="142" w:type="dxa"/>
            <w:right w:w="108" w:type="dxa"/>
          </w:tblCellMar>
        </w:tblPrEx>
        <w:trPr>
          <w:trHeight w:val="257" w:hRule="atLeast"/>
        </w:trPr>
        <w:tc>
          <w:tcPr>
            <w:tcW w:w="2245" w:type="dxa"/>
            <w:vAlign w:val="center"/>
          </w:tcPr>
          <w:p>
            <w:pPr>
              <w:spacing w:line="300" w:lineRule="exact"/>
              <w:jc w:val="center"/>
              <w:rPr>
                <w:rFonts w:ascii="汉仪中宋简" w:eastAsia="汉仪中宋简"/>
                <w:color w:val="000000"/>
                <w:szCs w:val="21"/>
              </w:rPr>
            </w:pPr>
            <w:r>
              <w:rPr>
                <w:rFonts w:hint="eastAsia" w:ascii="汉仪中宋简" w:eastAsia="汉仪中宋简"/>
                <w:color w:val="000000"/>
                <w:szCs w:val="21"/>
              </w:rPr>
              <w:t>详细通讯地址</w:t>
            </w:r>
          </w:p>
        </w:tc>
        <w:tc>
          <w:tcPr>
            <w:tcW w:w="465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汉仪中宋简" w:eastAsia="汉仪中宋简"/>
                <w:color w:val="000000"/>
                <w:szCs w:val="21"/>
              </w:rPr>
            </w:pPr>
          </w:p>
        </w:tc>
        <w:tc>
          <w:tcPr>
            <w:tcW w:w="1115" w:type="dxa"/>
            <w:vAlign w:val="center"/>
          </w:tcPr>
          <w:p>
            <w:pPr>
              <w:spacing w:line="300" w:lineRule="exact"/>
              <w:jc w:val="center"/>
              <w:rPr>
                <w:rFonts w:ascii="汉仪中宋简" w:eastAsia="汉仪中宋简"/>
                <w:color w:val="000000"/>
                <w:szCs w:val="21"/>
              </w:rPr>
            </w:pPr>
            <w:r>
              <w:rPr>
                <w:rFonts w:hint="eastAsia" w:ascii="汉仪中宋简" w:eastAsia="汉仪中宋简"/>
                <w:color w:val="000000"/>
                <w:szCs w:val="21"/>
              </w:rPr>
              <w:t>邮编</w:t>
            </w:r>
          </w:p>
        </w:tc>
        <w:tc>
          <w:tcPr>
            <w:tcW w:w="1208" w:type="dxa"/>
            <w:vAlign w:val="center"/>
          </w:tcPr>
          <w:p>
            <w:pPr>
              <w:spacing w:line="300" w:lineRule="exact"/>
              <w:rPr>
                <w:rFonts w:ascii="汉仪中宋简" w:eastAsia="汉仪中宋简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42" w:type="dxa"/>
            <w:left w:w="108" w:type="dxa"/>
            <w:bottom w:w="142" w:type="dxa"/>
            <w:right w:w="108" w:type="dxa"/>
          </w:tblCellMar>
        </w:tblPrEx>
        <w:trPr>
          <w:trHeight w:val="334" w:hRule="atLeast"/>
        </w:trPr>
        <w:tc>
          <w:tcPr>
            <w:tcW w:w="2245" w:type="dxa"/>
            <w:vAlign w:val="center"/>
          </w:tcPr>
          <w:p>
            <w:pPr>
              <w:spacing w:line="300" w:lineRule="exact"/>
              <w:jc w:val="center"/>
              <w:rPr>
                <w:rFonts w:ascii="汉仪中宋简" w:eastAsia="汉仪中宋简"/>
                <w:color w:val="000000"/>
                <w:szCs w:val="21"/>
              </w:rPr>
            </w:pPr>
            <w:r>
              <w:rPr>
                <w:rFonts w:hint="eastAsia" w:ascii="汉仪中宋简" w:eastAsia="汉仪中宋简"/>
                <w:color w:val="000000"/>
                <w:szCs w:val="21"/>
              </w:rPr>
              <w:t>质量信得过班组名称</w:t>
            </w:r>
          </w:p>
        </w:tc>
        <w:tc>
          <w:tcPr>
            <w:tcW w:w="6979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汉仪中宋简" w:eastAsia="汉仪中宋简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42" w:type="dxa"/>
            <w:left w:w="108" w:type="dxa"/>
            <w:bottom w:w="142" w:type="dxa"/>
            <w:right w:w="108" w:type="dxa"/>
          </w:tblCellMar>
        </w:tblPrEx>
        <w:trPr>
          <w:trHeight w:val="297" w:hRule="atLeast"/>
        </w:trPr>
        <w:tc>
          <w:tcPr>
            <w:tcW w:w="2245" w:type="dxa"/>
            <w:vAlign w:val="center"/>
          </w:tcPr>
          <w:p>
            <w:pPr>
              <w:spacing w:line="300" w:lineRule="exact"/>
              <w:jc w:val="center"/>
              <w:rPr>
                <w:rFonts w:ascii="汉仪中宋简" w:eastAsia="汉仪中宋简"/>
                <w:color w:val="000000"/>
                <w:szCs w:val="21"/>
              </w:rPr>
            </w:pPr>
            <w:r>
              <w:rPr>
                <w:rFonts w:hint="eastAsia" w:ascii="汉仪中宋简" w:eastAsia="汉仪中宋简"/>
                <w:color w:val="000000"/>
                <w:szCs w:val="21"/>
              </w:rPr>
              <w:t>典型经验标题</w:t>
            </w:r>
          </w:p>
        </w:tc>
        <w:tc>
          <w:tcPr>
            <w:tcW w:w="6979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汉仪中宋简" w:eastAsia="汉仪中宋简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42" w:type="dxa"/>
            <w:left w:w="108" w:type="dxa"/>
            <w:bottom w:w="142" w:type="dxa"/>
            <w:right w:w="108" w:type="dxa"/>
          </w:tblCellMar>
        </w:tblPrEx>
        <w:trPr>
          <w:trHeight w:val="262" w:hRule="atLeast"/>
        </w:trPr>
        <w:tc>
          <w:tcPr>
            <w:tcW w:w="2245" w:type="dxa"/>
            <w:vAlign w:val="center"/>
          </w:tcPr>
          <w:p>
            <w:pPr>
              <w:spacing w:line="300" w:lineRule="exact"/>
              <w:jc w:val="center"/>
              <w:rPr>
                <w:rFonts w:ascii="汉仪中宋简" w:eastAsia="汉仪中宋简"/>
                <w:color w:val="000000"/>
                <w:szCs w:val="21"/>
              </w:rPr>
            </w:pPr>
            <w:r>
              <w:rPr>
                <w:rFonts w:hint="eastAsia" w:ascii="汉仪中宋简" w:eastAsia="汉仪中宋简"/>
                <w:color w:val="000000"/>
                <w:szCs w:val="21"/>
              </w:rPr>
              <w:t>班组活动主管部门</w:t>
            </w:r>
          </w:p>
        </w:tc>
        <w:tc>
          <w:tcPr>
            <w:tcW w:w="2042" w:type="dxa"/>
            <w:vAlign w:val="center"/>
          </w:tcPr>
          <w:p>
            <w:pPr>
              <w:spacing w:line="300" w:lineRule="exact"/>
              <w:jc w:val="center"/>
              <w:rPr>
                <w:rFonts w:ascii="汉仪中宋简" w:eastAsia="汉仪中宋简"/>
                <w:color w:val="000000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300" w:lineRule="exact"/>
              <w:jc w:val="center"/>
              <w:rPr>
                <w:rFonts w:ascii="汉仪中宋简" w:eastAsia="汉仪中宋简"/>
                <w:color w:val="000000"/>
                <w:szCs w:val="21"/>
              </w:rPr>
            </w:pPr>
            <w:r>
              <w:rPr>
                <w:rFonts w:hint="eastAsia" w:ascii="汉仪中宋简" w:eastAsia="汉仪中宋简"/>
                <w:color w:val="000000"/>
                <w:szCs w:val="21"/>
              </w:rPr>
              <w:t>联系人</w:t>
            </w:r>
          </w:p>
        </w:tc>
        <w:tc>
          <w:tcPr>
            <w:tcW w:w="1414" w:type="dxa"/>
            <w:vAlign w:val="center"/>
          </w:tcPr>
          <w:p>
            <w:pPr>
              <w:spacing w:line="300" w:lineRule="exact"/>
              <w:jc w:val="center"/>
              <w:rPr>
                <w:rFonts w:ascii="汉仪中宋简" w:eastAsia="汉仪中宋简"/>
                <w:color w:val="000000"/>
                <w:szCs w:val="21"/>
              </w:rPr>
            </w:pPr>
          </w:p>
        </w:tc>
        <w:tc>
          <w:tcPr>
            <w:tcW w:w="1115" w:type="dxa"/>
            <w:vAlign w:val="center"/>
          </w:tcPr>
          <w:p>
            <w:pPr>
              <w:spacing w:line="300" w:lineRule="exact"/>
              <w:jc w:val="center"/>
              <w:rPr>
                <w:rFonts w:ascii="汉仪中宋简" w:eastAsia="汉仪中宋简"/>
                <w:color w:val="000000"/>
                <w:szCs w:val="21"/>
              </w:rPr>
            </w:pPr>
            <w:r>
              <w:rPr>
                <w:rFonts w:hint="eastAsia" w:ascii="汉仪中宋简" w:eastAsia="汉仪中宋简"/>
                <w:color w:val="000000"/>
                <w:szCs w:val="21"/>
              </w:rPr>
              <w:t>电话</w:t>
            </w:r>
          </w:p>
        </w:tc>
        <w:tc>
          <w:tcPr>
            <w:tcW w:w="1208" w:type="dxa"/>
            <w:vAlign w:val="center"/>
          </w:tcPr>
          <w:p>
            <w:pPr>
              <w:spacing w:line="300" w:lineRule="exact"/>
              <w:rPr>
                <w:rFonts w:ascii="汉仪中宋简" w:eastAsia="汉仪中宋简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42" w:type="dxa"/>
            <w:left w:w="108" w:type="dxa"/>
            <w:bottom w:w="142" w:type="dxa"/>
            <w:right w:w="108" w:type="dxa"/>
          </w:tblCellMar>
        </w:tblPrEx>
        <w:trPr>
          <w:trHeight w:val="141" w:hRule="atLeast"/>
        </w:trPr>
        <w:tc>
          <w:tcPr>
            <w:tcW w:w="2245" w:type="dxa"/>
            <w:vAlign w:val="center"/>
          </w:tcPr>
          <w:p>
            <w:pPr>
              <w:spacing w:line="300" w:lineRule="exact"/>
              <w:jc w:val="center"/>
              <w:rPr>
                <w:rFonts w:ascii="汉仪中宋简" w:eastAsia="汉仪中宋简"/>
                <w:color w:val="000000"/>
                <w:szCs w:val="21"/>
              </w:rPr>
            </w:pPr>
            <w:r>
              <w:rPr>
                <w:rFonts w:hint="eastAsia" w:ascii="汉仪中宋简" w:eastAsia="汉仪中宋简"/>
                <w:color w:val="000000"/>
                <w:szCs w:val="21"/>
              </w:rPr>
              <w:t>自评时间</w:t>
            </w:r>
          </w:p>
        </w:tc>
        <w:tc>
          <w:tcPr>
            <w:tcW w:w="2042" w:type="dxa"/>
            <w:vAlign w:val="center"/>
          </w:tcPr>
          <w:p>
            <w:pPr>
              <w:spacing w:line="300" w:lineRule="exact"/>
              <w:jc w:val="center"/>
              <w:rPr>
                <w:rFonts w:ascii="汉仪中宋简" w:eastAsia="汉仪中宋简"/>
                <w:color w:val="000000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300" w:lineRule="exact"/>
              <w:jc w:val="center"/>
              <w:rPr>
                <w:rFonts w:ascii="汉仪中宋简" w:eastAsia="汉仪中宋简"/>
                <w:color w:val="000000"/>
                <w:szCs w:val="21"/>
              </w:rPr>
            </w:pPr>
            <w:r>
              <w:rPr>
                <w:rFonts w:hint="eastAsia" w:ascii="汉仪中宋简" w:eastAsia="汉仪中宋简"/>
                <w:color w:val="000000"/>
                <w:szCs w:val="21"/>
              </w:rPr>
              <w:t>自评得分</w:t>
            </w:r>
          </w:p>
        </w:tc>
        <w:tc>
          <w:tcPr>
            <w:tcW w:w="1414" w:type="dxa"/>
            <w:vAlign w:val="center"/>
          </w:tcPr>
          <w:p>
            <w:pPr>
              <w:spacing w:line="300" w:lineRule="exact"/>
              <w:jc w:val="center"/>
              <w:rPr>
                <w:rFonts w:ascii="汉仪中宋简" w:eastAsia="汉仪中宋简"/>
                <w:color w:val="000000"/>
                <w:szCs w:val="21"/>
              </w:rPr>
            </w:pPr>
          </w:p>
        </w:tc>
        <w:tc>
          <w:tcPr>
            <w:tcW w:w="1115" w:type="dxa"/>
            <w:vAlign w:val="center"/>
          </w:tcPr>
          <w:p>
            <w:pPr>
              <w:spacing w:line="300" w:lineRule="exact"/>
              <w:jc w:val="center"/>
              <w:rPr>
                <w:rFonts w:ascii="汉仪中宋简" w:eastAsia="汉仪中宋简"/>
                <w:color w:val="000000"/>
                <w:szCs w:val="21"/>
              </w:rPr>
            </w:pPr>
            <w:r>
              <w:rPr>
                <w:rFonts w:hint="eastAsia" w:ascii="汉仪中宋简" w:eastAsia="汉仪中宋简"/>
                <w:color w:val="000000"/>
                <w:szCs w:val="21"/>
              </w:rPr>
              <w:t>自评排序</w:t>
            </w:r>
          </w:p>
        </w:tc>
        <w:tc>
          <w:tcPr>
            <w:tcW w:w="1208" w:type="dxa"/>
            <w:vAlign w:val="center"/>
          </w:tcPr>
          <w:p>
            <w:pPr>
              <w:spacing w:line="300" w:lineRule="exact"/>
              <w:rPr>
                <w:rFonts w:ascii="汉仪中宋简" w:eastAsia="汉仪中宋简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42" w:type="dxa"/>
            <w:left w:w="108" w:type="dxa"/>
            <w:bottom w:w="142" w:type="dxa"/>
            <w:right w:w="108" w:type="dxa"/>
          </w:tblCellMar>
        </w:tblPrEx>
        <w:trPr>
          <w:trHeight w:val="228" w:hRule="atLeast"/>
        </w:trPr>
        <w:tc>
          <w:tcPr>
            <w:tcW w:w="2245" w:type="dxa"/>
            <w:vAlign w:val="center"/>
          </w:tcPr>
          <w:p>
            <w:pPr>
              <w:spacing w:line="300" w:lineRule="exact"/>
              <w:jc w:val="center"/>
              <w:rPr>
                <w:rFonts w:ascii="汉仪中宋简" w:eastAsia="汉仪中宋简"/>
                <w:color w:val="000000"/>
                <w:szCs w:val="21"/>
              </w:rPr>
            </w:pPr>
            <w:r>
              <w:rPr>
                <w:rFonts w:hint="eastAsia" w:ascii="汉仪中宋简" w:eastAsia="汉仪中宋简"/>
                <w:color w:val="000000"/>
                <w:szCs w:val="21"/>
              </w:rPr>
              <w:t>班组长</w:t>
            </w:r>
          </w:p>
        </w:tc>
        <w:tc>
          <w:tcPr>
            <w:tcW w:w="2042" w:type="dxa"/>
            <w:vAlign w:val="center"/>
          </w:tcPr>
          <w:p>
            <w:pPr>
              <w:spacing w:line="300" w:lineRule="exact"/>
              <w:jc w:val="center"/>
              <w:rPr>
                <w:rFonts w:ascii="汉仪中宋简" w:eastAsia="汉仪中宋简"/>
                <w:color w:val="000000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300" w:lineRule="exact"/>
              <w:jc w:val="center"/>
              <w:rPr>
                <w:rFonts w:ascii="汉仪中宋简" w:eastAsia="汉仪中宋简"/>
                <w:color w:val="000000"/>
                <w:szCs w:val="21"/>
              </w:rPr>
            </w:pPr>
            <w:r>
              <w:rPr>
                <w:rFonts w:hint="eastAsia" w:ascii="汉仪中宋简" w:eastAsia="汉仪中宋简"/>
                <w:color w:val="000000"/>
                <w:szCs w:val="21"/>
              </w:rPr>
              <w:t>班组人数</w:t>
            </w:r>
          </w:p>
        </w:tc>
        <w:tc>
          <w:tcPr>
            <w:tcW w:w="1414" w:type="dxa"/>
            <w:vAlign w:val="center"/>
          </w:tcPr>
          <w:p>
            <w:pPr>
              <w:spacing w:line="300" w:lineRule="exact"/>
              <w:jc w:val="center"/>
              <w:rPr>
                <w:rFonts w:ascii="汉仪中宋简" w:eastAsia="汉仪中宋简"/>
                <w:color w:val="000000"/>
                <w:szCs w:val="21"/>
              </w:rPr>
            </w:pPr>
          </w:p>
        </w:tc>
        <w:tc>
          <w:tcPr>
            <w:tcW w:w="1115" w:type="dxa"/>
            <w:vAlign w:val="center"/>
          </w:tcPr>
          <w:p>
            <w:pPr>
              <w:spacing w:line="300" w:lineRule="exact"/>
              <w:jc w:val="center"/>
              <w:rPr>
                <w:rFonts w:ascii="汉仪中宋简" w:eastAsia="汉仪中宋简"/>
                <w:color w:val="000000"/>
                <w:szCs w:val="21"/>
              </w:rPr>
            </w:pPr>
            <w:r>
              <w:rPr>
                <w:rFonts w:hint="eastAsia" w:ascii="汉仪中宋简" w:eastAsia="汉仪中宋简"/>
                <w:color w:val="000000"/>
                <w:szCs w:val="21"/>
              </w:rPr>
              <w:t>平均年龄</w:t>
            </w:r>
          </w:p>
        </w:tc>
        <w:tc>
          <w:tcPr>
            <w:tcW w:w="1208" w:type="dxa"/>
            <w:vAlign w:val="center"/>
          </w:tcPr>
          <w:p>
            <w:pPr>
              <w:spacing w:line="300" w:lineRule="exact"/>
              <w:rPr>
                <w:rFonts w:ascii="汉仪中宋简" w:eastAsia="汉仪中宋简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42" w:type="dxa"/>
            <w:left w:w="108" w:type="dxa"/>
            <w:bottom w:w="142" w:type="dxa"/>
            <w:right w:w="108" w:type="dxa"/>
          </w:tblCellMar>
        </w:tblPrEx>
        <w:trPr>
          <w:trHeight w:val="429" w:hRule="atLeast"/>
        </w:trPr>
        <w:tc>
          <w:tcPr>
            <w:tcW w:w="2245" w:type="dxa"/>
            <w:vAlign w:val="center"/>
          </w:tcPr>
          <w:p>
            <w:pPr>
              <w:spacing w:line="300" w:lineRule="exact"/>
              <w:jc w:val="center"/>
              <w:rPr>
                <w:rFonts w:ascii="汉仪中宋简" w:eastAsia="汉仪中宋简"/>
                <w:color w:val="000000"/>
                <w:szCs w:val="21"/>
              </w:rPr>
            </w:pPr>
            <w:r>
              <w:rPr>
                <w:rFonts w:hint="eastAsia" w:ascii="汉仪中宋简" w:eastAsia="汉仪中宋简"/>
                <w:color w:val="000000"/>
                <w:szCs w:val="21"/>
              </w:rPr>
              <w:t>班组成员（含班长）</w:t>
            </w:r>
          </w:p>
        </w:tc>
        <w:tc>
          <w:tcPr>
            <w:tcW w:w="6979" w:type="dxa"/>
            <w:gridSpan w:val="5"/>
            <w:vAlign w:val="center"/>
          </w:tcPr>
          <w:p>
            <w:pPr>
              <w:spacing w:line="300" w:lineRule="exact"/>
              <w:rPr>
                <w:rFonts w:ascii="汉仪中宋简" w:eastAsia="汉仪中宋简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42" w:type="dxa"/>
            <w:left w:w="108" w:type="dxa"/>
            <w:bottom w:w="142" w:type="dxa"/>
            <w:right w:w="108" w:type="dxa"/>
          </w:tblCellMar>
        </w:tblPrEx>
        <w:trPr>
          <w:trHeight w:val="1204" w:hRule="atLeast"/>
        </w:trPr>
        <w:tc>
          <w:tcPr>
            <w:tcW w:w="2245" w:type="dxa"/>
            <w:vAlign w:val="center"/>
          </w:tcPr>
          <w:p>
            <w:pPr>
              <w:spacing w:line="300" w:lineRule="exact"/>
              <w:jc w:val="center"/>
              <w:rPr>
                <w:rFonts w:ascii="汉仪中宋简" w:eastAsia="汉仪中宋简"/>
                <w:color w:val="000000"/>
                <w:szCs w:val="21"/>
              </w:rPr>
            </w:pPr>
            <w:r>
              <w:rPr>
                <w:rFonts w:hint="eastAsia" w:ascii="汉仪中宋简" w:eastAsia="汉仪中宋简"/>
                <w:color w:val="000000"/>
                <w:szCs w:val="21"/>
              </w:rPr>
              <w:t>近三年班组质量管理小组活动成果活的荣誉（获奖时间、授权部门）</w:t>
            </w:r>
          </w:p>
        </w:tc>
        <w:tc>
          <w:tcPr>
            <w:tcW w:w="6979" w:type="dxa"/>
            <w:gridSpan w:val="5"/>
            <w:vAlign w:val="center"/>
          </w:tcPr>
          <w:p>
            <w:pPr>
              <w:spacing w:line="300" w:lineRule="exact"/>
              <w:rPr>
                <w:rFonts w:ascii="汉仪中宋简" w:eastAsia="汉仪中宋简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42" w:type="dxa"/>
            <w:left w:w="108" w:type="dxa"/>
            <w:bottom w:w="142" w:type="dxa"/>
            <w:right w:w="108" w:type="dxa"/>
          </w:tblCellMar>
        </w:tblPrEx>
        <w:trPr>
          <w:trHeight w:val="1671" w:hRule="atLeast"/>
        </w:trPr>
        <w:tc>
          <w:tcPr>
            <w:tcW w:w="2245" w:type="dxa"/>
            <w:vAlign w:val="center"/>
          </w:tcPr>
          <w:p>
            <w:pPr>
              <w:spacing w:line="300" w:lineRule="exact"/>
              <w:jc w:val="center"/>
              <w:rPr>
                <w:rFonts w:ascii="汉仪中宋简" w:eastAsia="汉仪中宋简"/>
                <w:color w:val="000000"/>
                <w:szCs w:val="21"/>
              </w:rPr>
            </w:pPr>
            <w:r>
              <w:rPr>
                <w:rFonts w:hint="eastAsia" w:ascii="汉仪中宋简" w:eastAsia="汉仪中宋简"/>
                <w:color w:val="000000"/>
                <w:szCs w:val="21"/>
              </w:rPr>
              <w:t>近三年班组及成员活的其他荣誉和奖励</w:t>
            </w:r>
          </w:p>
        </w:tc>
        <w:tc>
          <w:tcPr>
            <w:tcW w:w="6979" w:type="dxa"/>
            <w:gridSpan w:val="5"/>
            <w:vAlign w:val="center"/>
          </w:tcPr>
          <w:p>
            <w:pPr>
              <w:spacing w:line="300" w:lineRule="exact"/>
              <w:rPr>
                <w:rFonts w:ascii="汉仪中宋简" w:eastAsia="汉仪中宋简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42" w:type="dxa"/>
            <w:left w:w="108" w:type="dxa"/>
            <w:bottom w:w="142" w:type="dxa"/>
            <w:right w:w="108" w:type="dxa"/>
          </w:tblCellMar>
        </w:tblPrEx>
        <w:trPr>
          <w:trHeight w:val="1927" w:hRule="atLeast"/>
        </w:trPr>
        <w:tc>
          <w:tcPr>
            <w:tcW w:w="2245" w:type="dxa"/>
            <w:vAlign w:val="center"/>
          </w:tcPr>
          <w:p>
            <w:pPr>
              <w:spacing w:line="300" w:lineRule="exact"/>
              <w:jc w:val="center"/>
              <w:rPr>
                <w:rFonts w:ascii="汉仪中宋简" w:eastAsia="汉仪中宋简"/>
                <w:color w:val="000000"/>
                <w:szCs w:val="21"/>
              </w:rPr>
            </w:pPr>
            <w:r>
              <w:rPr>
                <w:rFonts w:hint="eastAsia" w:ascii="汉仪中宋简" w:eastAsia="汉仪中宋简"/>
                <w:color w:val="000000"/>
                <w:szCs w:val="21"/>
              </w:rPr>
              <w:t>企业意见</w:t>
            </w:r>
          </w:p>
        </w:tc>
        <w:tc>
          <w:tcPr>
            <w:tcW w:w="6979" w:type="dxa"/>
            <w:gridSpan w:val="5"/>
            <w:vAlign w:val="center"/>
          </w:tcPr>
          <w:p>
            <w:pPr>
              <w:spacing w:line="300" w:lineRule="exact"/>
              <w:rPr>
                <w:rFonts w:ascii="汉仪中宋简" w:eastAsia="汉仪中宋简"/>
                <w:color w:val="000000"/>
                <w:szCs w:val="21"/>
              </w:rPr>
            </w:pPr>
          </w:p>
          <w:p>
            <w:pPr>
              <w:pStyle w:val="2"/>
              <w:ind w:firstLine="640"/>
            </w:pPr>
          </w:p>
          <w:p>
            <w:pPr>
              <w:pStyle w:val="2"/>
              <w:ind w:firstLine="0" w:firstLineChars="0"/>
            </w:pPr>
          </w:p>
          <w:p>
            <w:pPr>
              <w:spacing w:line="300" w:lineRule="exact"/>
              <w:ind w:firstLine="4626" w:firstLineChars="2203"/>
              <w:rPr>
                <w:rFonts w:ascii="汉仪中宋简" w:eastAsia="汉仪中宋简"/>
                <w:color w:val="000000"/>
                <w:szCs w:val="21"/>
              </w:rPr>
            </w:pPr>
            <w:r>
              <w:rPr>
                <w:rFonts w:hint="eastAsia" w:ascii="汉仪中宋简" w:eastAsia="汉仪中宋简"/>
                <w:color w:val="000000"/>
                <w:szCs w:val="21"/>
              </w:rPr>
              <w:t>公 章</w:t>
            </w:r>
          </w:p>
          <w:p>
            <w:pPr>
              <w:spacing w:line="300" w:lineRule="exact"/>
              <w:ind w:left="4005" w:leftChars="1907"/>
              <w:rPr>
                <w:rFonts w:ascii="汉仪中宋简" w:eastAsia="汉仪中宋简"/>
                <w:color w:val="000000"/>
                <w:szCs w:val="21"/>
              </w:rPr>
            </w:pPr>
            <w:r>
              <w:rPr>
                <w:rFonts w:hint="eastAsia" w:ascii="汉仪中宋简" w:eastAsia="汉仪中宋简"/>
                <w:color w:val="000000"/>
                <w:szCs w:val="21"/>
              </w:rPr>
              <w:t xml:space="preserve">年    </w:t>
            </w:r>
            <w:r>
              <w:rPr>
                <w:rFonts w:ascii="汉仪中宋简" w:eastAsia="汉仪中宋简"/>
                <w:color w:val="000000"/>
                <w:szCs w:val="21"/>
              </w:rPr>
              <w:t xml:space="preserve"> </w:t>
            </w:r>
            <w:r>
              <w:rPr>
                <w:rFonts w:hint="eastAsia" w:ascii="汉仪中宋简" w:eastAsia="汉仪中宋简"/>
                <w:color w:val="000000"/>
                <w:szCs w:val="21"/>
              </w:rPr>
              <w:t xml:space="preserve">月   </w:t>
            </w:r>
            <w:r>
              <w:rPr>
                <w:rFonts w:ascii="汉仪中宋简" w:eastAsia="汉仪中宋简"/>
                <w:color w:val="000000"/>
                <w:szCs w:val="21"/>
              </w:rPr>
              <w:t xml:space="preserve"> </w:t>
            </w:r>
            <w:r>
              <w:rPr>
                <w:rFonts w:hint="eastAsia" w:ascii="汉仪中宋简" w:eastAsia="汉仪中宋简"/>
                <w:color w:val="000000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42" w:type="dxa"/>
            <w:left w:w="108" w:type="dxa"/>
            <w:bottom w:w="142" w:type="dxa"/>
            <w:right w:w="108" w:type="dxa"/>
          </w:tblCellMar>
        </w:tblPrEx>
        <w:trPr>
          <w:trHeight w:val="2258" w:hRule="atLeast"/>
        </w:trPr>
        <w:tc>
          <w:tcPr>
            <w:tcW w:w="9224" w:type="dxa"/>
            <w:gridSpan w:val="6"/>
            <w:vAlign w:val="center"/>
          </w:tcPr>
          <w:p>
            <w:pPr>
              <w:spacing w:line="320" w:lineRule="exact"/>
              <w:rPr>
                <w:rFonts w:ascii="汉仪中宋简" w:hAnsi="Times New Roman" w:eastAsia="汉仪中宋简"/>
                <w:color w:val="000000"/>
                <w:szCs w:val="21"/>
              </w:rPr>
            </w:pPr>
            <w:r>
              <w:rPr>
                <w:rFonts w:hint="eastAsia" w:ascii="汉仪中宋简" w:hAnsi="Times New Roman" w:eastAsia="汉仪中宋简"/>
                <w:color w:val="000000"/>
                <w:szCs w:val="21"/>
              </w:rPr>
              <w:t>质量信得过班组简介及活动结果（另附纸）：</w:t>
            </w:r>
          </w:p>
          <w:p>
            <w:pPr>
              <w:spacing w:line="320" w:lineRule="exact"/>
              <w:ind w:firstLine="420" w:firstLineChars="200"/>
              <w:rPr>
                <w:rFonts w:ascii="汉仪中宋简" w:hAnsi="Times New Roman" w:eastAsia="汉仪中宋简"/>
                <w:color w:val="000000"/>
                <w:szCs w:val="21"/>
              </w:rPr>
            </w:pPr>
            <w:r>
              <w:rPr>
                <w:rFonts w:ascii="汉仪中宋简" w:hAnsi="Times New Roman" w:eastAsia="汉仪中宋简"/>
                <w:color w:val="000000"/>
                <w:szCs w:val="21"/>
              </w:rPr>
              <w:t xml:space="preserve">1. </w:t>
            </w:r>
            <w:r>
              <w:rPr>
                <w:rFonts w:hint="eastAsia" w:ascii="汉仪中宋简" w:hAnsi="Times New Roman" w:eastAsia="汉仪中宋简"/>
                <w:color w:val="000000"/>
                <w:szCs w:val="21"/>
              </w:rPr>
              <w:t>班组成员组成，班组职责，主要工作内容、班组文化和愿景。</w:t>
            </w:r>
          </w:p>
          <w:p>
            <w:pPr>
              <w:spacing w:line="320" w:lineRule="exact"/>
              <w:ind w:firstLine="420" w:firstLineChars="200"/>
              <w:rPr>
                <w:rFonts w:ascii="汉仪中宋简" w:hAnsi="Times New Roman" w:eastAsia="汉仪中宋简"/>
                <w:color w:val="000000"/>
                <w:szCs w:val="21"/>
              </w:rPr>
            </w:pPr>
            <w:r>
              <w:rPr>
                <w:rFonts w:ascii="汉仪中宋简" w:hAnsi="Times New Roman" w:eastAsia="汉仪中宋简"/>
                <w:color w:val="000000"/>
                <w:szCs w:val="21"/>
              </w:rPr>
              <w:t xml:space="preserve">2. </w:t>
            </w:r>
            <w:r>
              <w:rPr>
                <w:rFonts w:hint="eastAsia" w:ascii="汉仪中宋简" w:hAnsi="Times New Roman" w:eastAsia="汉仪中宋简"/>
                <w:color w:val="000000"/>
                <w:szCs w:val="21"/>
              </w:rPr>
              <w:t>班组基础管理情况。</w:t>
            </w:r>
          </w:p>
          <w:p>
            <w:pPr>
              <w:spacing w:line="320" w:lineRule="exact"/>
              <w:ind w:firstLine="420" w:firstLineChars="200"/>
              <w:rPr>
                <w:rFonts w:ascii="汉仪中宋简" w:hAnsi="Times New Roman" w:eastAsia="汉仪中宋简"/>
                <w:color w:val="000000"/>
                <w:szCs w:val="21"/>
              </w:rPr>
            </w:pPr>
            <w:r>
              <w:rPr>
                <w:rFonts w:ascii="汉仪中宋简" w:hAnsi="Times New Roman" w:eastAsia="汉仪中宋简"/>
                <w:color w:val="000000"/>
                <w:szCs w:val="21"/>
              </w:rPr>
              <w:t xml:space="preserve">3. </w:t>
            </w:r>
            <w:r>
              <w:rPr>
                <w:rFonts w:hint="eastAsia" w:ascii="汉仪中宋简" w:hAnsi="Times New Roman" w:eastAsia="汉仪中宋简"/>
                <w:color w:val="000000"/>
                <w:szCs w:val="21"/>
              </w:rPr>
              <w:t>班组成员专业知识、技能培训、工具方法应用能力。</w:t>
            </w:r>
          </w:p>
          <w:p>
            <w:pPr>
              <w:spacing w:line="320" w:lineRule="exact"/>
              <w:ind w:firstLine="420" w:firstLineChars="200"/>
              <w:rPr>
                <w:rFonts w:ascii="汉仪中宋简" w:hAnsi="Times New Roman" w:eastAsia="汉仪中宋简"/>
                <w:color w:val="000000"/>
                <w:szCs w:val="21"/>
              </w:rPr>
            </w:pPr>
            <w:r>
              <w:rPr>
                <w:rFonts w:ascii="汉仪中宋简" w:hAnsi="Times New Roman" w:eastAsia="汉仪中宋简"/>
                <w:color w:val="000000"/>
                <w:szCs w:val="21"/>
              </w:rPr>
              <w:t xml:space="preserve">4. </w:t>
            </w:r>
            <w:r>
              <w:rPr>
                <w:rFonts w:hint="eastAsia" w:ascii="汉仪中宋简" w:hAnsi="Times New Roman" w:eastAsia="汉仪中宋简"/>
                <w:color w:val="000000"/>
                <w:szCs w:val="21"/>
              </w:rPr>
              <w:t>班组质量改进和创新能力。</w:t>
            </w:r>
          </w:p>
          <w:p>
            <w:pPr>
              <w:spacing w:line="320" w:lineRule="exact"/>
              <w:ind w:firstLine="420" w:firstLineChars="200"/>
              <w:rPr>
                <w:rFonts w:ascii="汉仪中宋简" w:eastAsia="汉仪中宋简"/>
                <w:color w:val="000000"/>
                <w:szCs w:val="21"/>
              </w:rPr>
            </w:pPr>
            <w:r>
              <w:rPr>
                <w:rFonts w:ascii="汉仪中宋简" w:hAnsi="Times New Roman" w:eastAsia="汉仪中宋简"/>
                <w:color w:val="000000"/>
                <w:szCs w:val="21"/>
              </w:rPr>
              <w:t xml:space="preserve">5. </w:t>
            </w:r>
            <w:r>
              <w:rPr>
                <w:rFonts w:hint="eastAsia" w:ascii="汉仪中宋简" w:hAnsi="Times New Roman" w:eastAsia="汉仪中宋简"/>
                <w:color w:val="000000"/>
                <w:szCs w:val="21"/>
              </w:rPr>
              <w:t>班组管理特色、业绩及评价结果。</w:t>
            </w:r>
          </w:p>
        </w:tc>
      </w:tr>
    </w:tbl>
    <w:p>
      <w:pPr>
        <w:spacing w:line="400" w:lineRule="exact"/>
        <w:rPr>
          <w:rFonts w:ascii="宋体" w:hAnsi="Calibri" w:eastAsia="宋体"/>
          <w:color w:val="000000"/>
          <w:szCs w:val="21"/>
        </w:rPr>
      </w:pPr>
      <w:r>
        <w:rPr>
          <w:rFonts w:hint="eastAsia" w:ascii="汉仪中宋简" w:hAnsi="Times New Roman" w:eastAsia="汉仪中宋简"/>
          <w:color w:val="000000"/>
          <w:szCs w:val="21"/>
        </w:rPr>
        <w:t>注：</w:t>
      </w:r>
      <w:r>
        <w:rPr>
          <w:rFonts w:hint="eastAsia" w:ascii="宋体" w:hAnsi="宋体" w:eastAsia="宋体"/>
          <w:color w:val="000000"/>
          <w:szCs w:val="21"/>
        </w:rPr>
        <w:t>申报材料具体要求如下：</w:t>
      </w:r>
    </w:p>
    <w:p>
      <w:pPr>
        <w:numPr>
          <w:ilvl w:val="0"/>
          <w:numId w:val="2"/>
        </w:numPr>
        <w:spacing w:line="400" w:lineRule="exact"/>
        <w:ind w:left="424" w:leftChars="202"/>
        <w:rPr>
          <w:rFonts w:ascii="宋体" w:hAnsi="Calibri" w:eastAsia="宋体"/>
          <w:color w:val="000000"/>
          <w:szCs w:val="21"/>
        </w:rPr>
      </w:pPr>
      <w:r>
        <w:rPr>
          <w:rFonts w:hint="eastAsia" w:ascii="宋体" w:hAnsi="宋体" w:eastAsia="宋体"/>
          <w:b/>
          <w:color w:val="000000"/>
          <w:szCs w:val="21"/>
        </w:rPr>
        <w:t>提交申报表word版，及加盖公章PDF版扫描版。</w:t>
      </w:r>
    </w:p>
    <w:p>
      <w:pPr>
        <w:spacing w:line="400" w:lineRule="exact"/>
        <w:ind w:left="420"/>
        <w:rPr>
          <w:rFonts w:ascii="宋体" w:hAnsi="Calibri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>2</w:t>
      </w:r>
      <w:r>
        <w:rPr>
          <w:rFonts w:ascii="宋体" w:hAnsi="宋体" w:eastAsia="宋体"/>
          <w:color w:val="000000"/>
          <w:szCs w:val="21"/>
        </w:rPr>
        <w:t>.</w:t>
      </w:r>
      <w:r>
        <w:rPr>
          <w:rFonts w:hint="eastAsia" w:ascii="宋体" w:hAnsi="宋体" w:eastAsia="宋体"/>
          <w:color w:val="000000"/>
          <w:szCs w:val="21"/>
        </w:rPr>
        <w:t>提交</w:t>
      </w:r>
      <w:r>
        <w:rPr>
          <w:rFonts w:hint="eastAsia" w:ascii="宋体" w:hAnsi="宋体" w:eastAsia="宋体"/>
          <w:b/>
          <w:bCs/>
          <w:color w:val="000000"/>
          <w:szCs w:val="21"/>
        </w:rPr>
        <w:t>班组创建材料</w:t>
      </w:r>
      <w:r>
        <w:rPr>
          <w:rFonts w:hint="eastAsia" w:ascii="宋体" w:hAnsi="宋体" w:eastAsia="宋体"/>
          <w:b/>
          <w:color w:val="000000"/>
          <w:szCs w:val="21"/>
        </w:rPr>
        <w:t>word</w:t>
      </w:r>
      <w:r>
        <w:rPr>
          <w:rFonts w:hint="eastAsia" w:ascii="宋体" w:hAnsi="宋体" w:eastAsia="宋体"/>
          <w:b/>
          <w:bCs/>
          <w:color w:val="000000"/>
          <w:szCs w:val="21"/>
        </w:rPr>
        <w:t>版</w:t>
      </w:r>
      <w:r>
        <w:rPr>
          <w:rFonts w:hint="eastAsia" w:ascii="宋体" w:hAnsi="宋体" w:eastAsia="宋体"/>
          <w:color w:val="000000"/>
          <w:szCs w:val="21"/>
        </w:rPr>
        <w:t>（</w:t>
      </w:r>
      <w:r>
        <w:rPr>
          <w:rFonts w:ascii="宋体" w:hAnsi="宋体" w:eastAsia="宋体"/>
          <w:color w:val="000000"/>
          <w:szCs w:val="21"/>
        </w:rPr>
        <w:t>5000</w:t>
      </w:r>
      <w:r>
        <w:rPr>
          <w:rFonts w:hint="eastAsia" w:ascii="宋体" w:hAnsi="宋体" w:eastAsia="宋体"/>
          <w:color w:val="000000"/>
          <w:szCs w:val="21"/>
        </w:rPr>
        <w:t>字以内），及发表P</w:t>
      </w:r>
      <w:r>
        <w:rPr>
          <w:rFonts w:ascii="宋体" w:hAnsi="宋体" w:eastAsia="宋体"/>
          <w:color w:val="000000"/>
          <w:szCs w:val="21"/>
        </w:rPr>
        <w:t>PT</w:t>
      </w:r>
      <w:r>
        <w:rPr>
          <w:rFonts w:hint="eastAsia" w:ascii="宋体" w:hAnsi="宋体" w:eastAsia="宋体"/>
          <w:color w:val="000000"/>
          <w:szCs w:val="21"/>
        </w:rPr>
        <w:t>版。</w:t>
      </w:r>
    </w:p>
    <w:p>
      <w:pPr>
        <w:spacing w:line="400" w:lineRule="exact"/>
        <w:ind w:left="567" w:leftChars="203" w:hanging="141"/>
        <w:rPr>
          <w:rFonts w:ascii="宋体" w:hAnsi="Calibri" w:eastAsia="宋体"/>
          <w:color w:val="000000"/>
          <w:szCs w:val="21"/>
        </w:rPr>
      </w:pPr>
      <w:bookmarkStart w:id="0" w:name="_Hlk67039017"/>
      <w:r>
        <w:rPr>
          <w:rFonts w:hint="eastAsia" w:ascii="宋体" w:hAnsi="宋体" w:eastAsia="宋体"/>
          <w:color w:val="000000"/>
          <w:szCs w:val="21"/>
        </w:rPr>
        <w:t>3</w:t>
      </w:r>
      <w:r>
        <w:rPr>
          <w:rFonts w:ascii="宋体" w:hAnsi="宋体" w:eastAsia="宋体"/>
          <w:color w:val="000000"/>
          <w:szCs w:val="21"/>
        </w:rPr>
        <w:t>.</w:t>
      </w:r>
      <w:r>
        <w:rPr>
          <w:rFonts w:hint="eastAsia" w:ascii="宋体" w:hAnsi="宋体" w:eastAsia="宋体"/>
          <w:color w:val="000000"/>
          <w:szCs w:val="21"/>
        </w:rPr>
        <w:t>企业名称、班组名称须用正楷填写全称，不要挂上级部门</w:t>
      </w:r>
      <w:r>
        <w:rPr>
          <w:rFonts w:ascii="宋体" w:hAnsi="宋体" w:eastAsia="宋体"/>
          <w:color w:val="000000"/>
          <w:szCs w:val="21"/>
        </w:rPr>
        <w:t>(</w:t>
      </w:r>
      <w:r>
        <w:rPr>
          <w:rFonts w:hint="eastAsia" w:ascii="宋体" w:hAnsi="宋体" w:eastAsia="宋体"/>
          <w:color w:val="000000"/>
          <w:szCs w:val="21"/>
        </w:rPr>
        <w:t>企业名称以公章为准</w:t>
      </w:r>
      <w:r>
        <w:rPr>
          <w:rFonts w:ascii="宋体" w:hAnsi="宋体" w:eastAsia="宋体"/>
          <w:color w:val="000000"/>
          <w:szCs w:val="21"/>
        </w:rPr>
        <w:t>)</w:t>
      </w:r>
      <w:r>
        <w:rPr>
          <w:rFonts w:hint="eastAsia" w:ascii="宋体" w:hAnsi="宋体" w:eastAsia="宋体"/>
          <w:color w:val="000000"/>
          <w:szCs w:val="21"/>
        </w:rPr>
        <w:t>，填写内容简明扼要，准确无误。</w:t>
      </w:r>
      <w:bookmarkEnd w:id="0"/>
    </w:p>
    <w:p>
      <w:pPr>
        <w:spacing w:line="570" w:lineRule="exact"/>
        <w:sectPr>
          <w:footerReference r:id="rId3" w:type="default"/>
          <w:footerReference r:id="rId4" w:type="even"/>
          <w:pgSz w:w="11906" w:h="16838"/>
          <w:pgMar w:top="1985" w:right="1531" w:bottom="1985" w:left="1531" w:header="851" w:footer="1474" w:gutter="0"/>
          <w:cols w:space="720" w:num="1"/>
          <w:docGrid w:type="lines" w:linePitch="312" w:charSpace="0"/>
        </w:sectPr>
      </w:pPr>
    </w:p>
    <w:p>
      <w:pPr>
        <w:widowControl/>
        <w:jc w:val="left"/>
        <w:rPr>
          <w:rFonts w:ascii="黑体" w:hAnsi="黑体" w:eastAsia="黑体"/>
          <w:sz w:val="32"/>
          <w:szCs w:val="32"/>
        </w:rPr>
      </w:pPr>
      <w:bookmarkStart w:id="1" w:name="_Hlk512421924"/>
      <w:r>
        <w:rPr>
          <w:rFonts w:ascii="黑体" w:hAnsi="黑体" w:eastAsia="黑体"/>
          <w:sz w:val="32"/>
          <w:szCs w:val="32"/>
        </w:rPr>
        <w:br w:type="page"/>
      </w: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bookmarkEnd w:id="1"/>
    <w:p>
      <w:pPr>
        <w:spacing w:line="640" w:lineRule="exact"/>
        <w:jc w:val="center"/>
        <w:rPr>
          <w:rFonts w:ascii="方正小标宋_GBK" w:hAnsi="宋体" w:eastAsia="方正小标宋_GBK"/>
          <w:sz w:val="44"/>
          <w:szCs w:val="44"/>
        </w:rPr>
      </w:pPr>
      <w:bookmarkStart w:id="2" w:name="_Hlk3968445"/>
      <w:r>
        <w:rPr>
          <w:rFonts w:hint="eastAsia" w:ascii="方正小标宋_GBK" w:hAnsi="宋体" w:eastAsia="方正小标宋_GBK"/>
          <w:sz w:val="44"/>
          <w:szCs w:val="44"/>
        </w:rPr>
        <w:t>字体版面格式要求</w:t>
      </w:r>
    </w:p>
    <w:p>
      <w:pPr>
        <w:spacing w:line="640" w:lineRule="exact"/>
        <w:jc w:val="center"/>
        <w:rPr>
          <w:rFonts w:ascii="方正小标宋_GBK" w:hAnsi="宋体" w:eastAsia="方正小标宋_GBK"/>
          <w:sz w:val="28"/>
          <w:szCs w:val="28"/>
        </w:rPr>
      </w:pPr>
      <w:r>
        <w:rPr>
          <w:rFonts w:hint="eastAsia" w:ascii="方正小标宋_GBK" w:hAnsi="宋体" w:eastAsia="方正小标宋_GBK"/>
          <w:sz w:val="28"/>
          <w:szCs w:val="28"/>
        </w:rPr>
        <w:t>（2023年水利行业班组建设典型经验报告）</w:t>
      </w:r>
    </w:p>
    <w:bookmarkEnd w:id="2"/>
    <w:p>
      <w:pPr>
        <w:spacing w:before="312" w:beforeLines="100"/>
        <w:jc w:val="center"/>
        <w:rPr>
          <w:rFonts w:ascii="仿宋_GB2312" w:hAnsi="宋体" w:eastAsia="仿宋_GB2312"/>
          <w:snapToGrid w:val="0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/>
          <w:snapToGrid w:val="0"/>
          <w:color w:val="000000"/>
          <w:kern w:val="0"/>
          <w:sz w:val="28"/>
          <w:szCs w:val="28"/>
        </w:rPr>
        <w:t>题   目（黑体，小三号）</w:t>
      </w:r>
    </w:p>
    <w:p>
      <w:pPr>
        <w:jc w:val="center"/>
        <w:rPr>
          <w:rFonts w:ascii="仿宋_GB2312" w:hAnsi="宋体" w:eastAsia="仿宋_GB2312"/>
          <w:snapToGrid w:val="0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/>
          <w:snapToGrid w:val="0"/>
          <w:color w:val="000000"/>
          <w:kern w:val="0"/>
          <w:sz w:val="28"/>
          <w:szCs w:val="28"/>
        </w:rPr>
        <w:t>××班组（小4号楷体）</w:t>
      </w:r>
    </w:p>
    <w:p>
      <w:pPr>
        <w:spacing w:line="400" w:lineRule="exact"/>
        <w:rPr>
          <w:rFonts w:ascii="仿宋_GB2312" w:hAnsi="宋体" w:eastAsia="仿宋_GB2312" w:cs="黑体"/>
          <w:sz w:val="28"/>
          <w:szCs w:val="28"/>
        </w:rPr>
      </w:pPr>
      <w:r>
        <w:rPr>
          <w:rFonts w:hint="eastAsia" w:ascii="仿宋_GB2312" w:hAnsi="宋体" w:eastAsia="仿宋_GB2312" w:cs="黑体"/>
          <w:sz w:val="28"/>
          <w:szCs w:val="28"/>
        </w:rPr>
        <w:t>一、××××（一级标题，黑体，小四号）</w:t>
      </w:r>
    </w:p>
    <w:p>
      <w:pPr>
        <w:spacing w:line="400" w:lineRule="exact"/>
        <w:ind w:firstLine="562" w:firstLineChars="200"/>
        <w:rPr>
          <w:rFonts w:ascii="仿宋_GB2312" w:hAnsi="宋体" w:eastAsia="仿宋_GB2312" w:cs="黑体"/>
          <w:b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napToGrid w:val="0"/>
          <w:color w:val="000000"/>
          <w:kern w:val="0"/>
          <w:sz w:val="28"/>
          <w:szCs w:val="28"/>
        </w:rPr>
        <w:t>（一）XXXX（二级标题，楷体，小四号，加粗）</w:t>
      </w:r>
    </w:p>
    <w:p>
      <w:pPr>
        <w:spacing w:line="400" w:lineRule="exact"/>
        <w:ind w:firstLine="560" w:firstLineChars="200"/>
        <w:rPr>
          <w:rFonts w:ascii="仿宋_GB2312" w:hAnsi="宋体" w:eastAsia="仿宋_GB2312" w:cs="黑体"/>
          <w:sz w:val="28"/>
          <w:szCs w:val="28"/>
        </w:rPr>
      </w:pPr>
      <w:r>
        <w:rPr>
          <w:rFonts w:hint="eastAsia" w:ascii="仿宋_GB2312" w:hAnsi="宋体" w:eastAsia="仿宋_GB2312" w:cs="黑体"/>
          <w:sz w:val="28"/>
          <w:szCs w:val="28"/>
        </w:rPr>
        <w:t>1.</w:t>
      </w:r>
      <w:r>
        <w:rPr>
          <w:rFonts w:hint="eastAsia" w:ascii="仿宋_GB2312" w:hAnsi="宋体" w:eastAsia="仿宋_GB2312" w:cs="仿宋"/>
          <w:sz w:val="28"/>
          <w:szCs w:val="28"/>
        </w:rPr>
        <w:t>XXXX</w:t>
      </w:r>
      <w:r>
        <w:rPr>
          <w:rFonts w:hint="eastAsia" w:ascii="仿宋_GB2312" w:hAnsi="宋体" w:eastAsia="仿宋_GB2312" w:cs="黑体"/>
          <w:sz w:val="28"/>
          <w:szCs w:val="28"/>
        </w:rPr>
        <w:t>（三级标题，仿宋，小四号）</w:t>
      </w:r>
    </w:p>
    <w:p>
      <w:pPr>
        <w:spacing w:line="400" w:lineRule="exact"/>
        <w:ind w:firstLine="560" w:firstLineChars="200"/>
        <w:rPr>
          <w:rFonts w:ascii="仿宋_GB2312" w:hAnsi="宋体" w:eastAsia="仿宋_GB2312" w:cs="仿宋"/>
          <w:sz w:val="28"/>
          <w:szCs w:val="28"/>
        </w:rPr>
      </w:pPr>
      <w:r>
        <w:rPr>
          <w:rFonts w:hint="eastAsia" w:ascii="仿宋_GB2312" w:hAnsi="宋体" w:eastAsia="仿宋_GB2312" w:cs="仿宋"/>
          <w:sz w:val="28"/>
          <w:szCs w:val="28"/>
        </w:rPr>
        <w:t>（1）XXXX（四级标题，仿宋，小四号）</w:t>
      </w:r>
    </w:p>
    <w:p>
      <w:pPr>
        <w:spacing w:line="400" w:lineRule="exact"/>
        <w:ind w:firstLine="560" w:firstLineChars="200"/>
        <w:rPr>
          <w:rFonts w:ascii="仿宋_GB2312" w:hAnsi="宋体" w:eastAsia="仿宋_GB2312" w:cs="仿宋"/>
          <w:sz w:val="28"/>
          <w:szCs w:val="28"/>
        </w:rPr>
      </w:pPr>
      <w:r>
        <w:rPr>
          <w:rFonts w:hint="eastAsia" w:ascii="仿宋_GB2312" w:hAnsi="宋体" w:eastAsia="仿宋_GB2312" w:cs="仿宋"/>
          <w:sz w:val="28"/>
          <w:szCs w:val="28"/>
        </w:rPr>
        <w:t>1）XXXX（五级标题，仿宋，小四号）</w:t>
      </w:r>
    </w:p>
    <w:p>
      <w:pPr>
        <w:spacing w:line="400" w:lineRule="exact"/>
        <w:ind w:firstLine="560" w:firstLineChars="200"/>
        <w:rPr>
          <w:rFonts w:ascii="仿宋_GB2312" w:hAnsi="宋体" w:eastAsia="仿宋_GB2312"/>
          <w:snapToGrid w:val="0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/>
          <w:snapToGrid w:val="0"/>
          <w:color w:val="000000"/>
          <w:kern w:val="0"/>
          <w:sz w:val="28"/>
          <w:szCs w:val="28"/>
        </w:rPr>
        <w:t>……</w:t>
      </w:r>
    </w:p>
    <w:p>
      <w:pPr>
        <w:ind w:firstLine="560" w:firstLineChars="200"/>
        <w:rPr>
          <w:rFonts w:ascii="仿宋_GB2312" w:hAnsi="宋体" w:eastAsia="仿宋_GB2312" w:cs="黑体"/>
          <w:sz w:val="28"/>
          <w:szCs w:val="28"/>
        </w:rPr>
      </w:pPr>
    </w:p>
    <w:p>
      <w:pPr>
        <w:ind w:firstLine="560" w:firstLineChars="200"/>
        <w:rPr>
          <w:rFonts w:ascii="仿宋_GB2312" w:hAnsi="宋体" w:eastAsia="仿宋_GB2312" w:cs="黑体"/>
          <w:sz w:val="28"/>
          <w:szCs w:val="28"/>
        </w:rPr>
      </w:pPr>
      <w:r>
        <w:rPr>
          <w:rFonts w:hint="eastAsia" w:ascii="仿宋_GB2312" w:hAnsi="宋体" w:eastAsia="仿宋_GB2312" w:cs="黑体"/>
          <w:sz w:val="28"/>
          <w:szCs w:val="28"/>
        </w:rPr>
        <w:t>正文（宋体，五号）</w:t>
      </w:r>
    </w:p>
    <w:p>
      <w:pPr>
        <w:spacing w:line="360" w:lineRule="exact"/>
        <w:ind w:firstLine="560" w:firstLineChars="200"/>
        <w:rPr>
          <w:rFonts w:ascii="仿宋_GB2312" w:hAnsi="宋体" w:eastAsia="仿宋_GB2312"/>
          <w:b/>
          <w:bCs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snapToGrid w:val="0"/>
          <w:color w:val="000000"/>
          <w:kern w:val="0"/>
          <w:sz w:val="28"/>
          <w:szCs w:val="28"/>
        </w:rPr>
        <w:t>……</w:t>
      </w:r>
    </w:p>
    <w:p>
      <w:pPr>
        <w:jc w:val="center"/>
        <w:rPr>
          <w:rFonts w:ascii="仿宋_GB2312" w:hAnsi="宋体" w:eastAsia="仿宋_GB2312"/>
          <w:snapToGrid w:val="0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/>
          <w:snapToGrid w:val="0"/>
          <w:color w:val="000000"/>
          <w:kern w:val="0"/>
          <w:sz w:val="28"/>
          <w:szCs w:val="28"/>
        </w:rPr>
        <w:t>图、表和页边距要求</w:t>
      </w:r>
    </w:p>
    <w:p>
      <w:pPr>
        <w:ind w:firstLine="560" w:firstLineChars="200"/>
        <w:rPr>
          <w:rFonts w:ascii="仿宋_GB2312" w:hAnsi="宋体" w:eastAsia="仿宋_GB2312" w:cs="黑体"/>
          <w:sz w:val="28"/>
          <w:szCs w:val="28"/>
        </w:rPr>
      </w:pPr>
      <w:r>
        <w:rPr>
          <w:rFonts w:hint="eastAsia" w:ascii="仿宋_GB2312" w:hAnsi="宋体" w:eastAsia="仿宋_GB2312" w:cs="黑体"/>
          <w:sz w:val="28"/>
          <w:szCs w:val="28"/>
        </w:rPr>
        <w:t>1.图、表标题字体为宋体，五号；图标题在图的下方，居中；表标题在表上访，居中。</w:t>
      </w:r>
    </w:p>
    <w:p>
      <w:pPr>
        <w:ind w:firstLine="560" w:firstLineChars="200"/>
        <w:rPr>
          <w:rFonts w:ascii="仿宋_GB2312" w:hAnsi="宋体" w:eastAsia="仿宋_GB2312" w:cs="黑体"/>
          <w:sz w:val="28"/>
          <w:szCs w:val="28"/>
        </w:rPr>
      </w:pPr>
      <w:r>
        <w:rPr>
          <w:rFonts w:hint="eastAsia" w:ascii="仿宋_GB2312" w:hAnsi="宋体" w:eastAsia="仿宋_GB2312" w:cs="黑体"/>
          <w:sz w:val="28"/>
          <w:szCs w:val="28"/>
        </w:rPr>
        <w:t>2.图名、表名分别排序，例如：图1、图2......；表1、表2......。</w:t>
      </w:r>
    </w:p>
    <w:p>
      <w:pPr>
        <w:spacing w:after="234" w:afterLines="75"/>
        <w:ind w:firstLine="560" w:firstLineChars="200"/>
        <w:rPr>
          <w:rFonts w:ascii="仿宋_GB2312" w:hAnsi="宋体" w:eastAsia="仿宋_GB2312" w:cs="黑体"/>
          <w:sz w:val="28"/>
          <w:szCs w:val="28"/>
        </w:rPr>
      </w:pPr>
      <w:r>
        <w:rPr>
          <w:rFonts w:hint="eastAsia" w:ascii="仿宋_GB2312" w:hAnsi="宋体" w:eastAsia="仿宋_GB2312" w:cs="黑体"/>
          <w:sz w:val="28"/>
          <w:szCs w:val="28"/>
        </w:rPr>
        <w:t>3.A4纸版面，页边距分别设置上、下为2.54cm,左右为3.18cm,行间距设置为固定值18磅。</w:t>
      </w:r>
    </w:p>
    <w:p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汉仪中宋简">
    <w:altName w:val="宋体"/>
    <w:panose1 w:val="00000000000000000000"/>
    <w:charset w:val="86"/>
    <w:family w:val="modern"/>
    <w:pitch w:val="default"/>
    <w:sig w:usb0="00000000" w:usb1="00000000" w:usb2="00000012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wordWrap w:val="0"/>
      <w:ind w:right="315" w:rightChars="150"/>
      <w:jc w:val="right"/>
      <w:rPr>
        <w:sz w:val="24"/>
      </w:rPr>
    </w:pPr>
    <w:r>
      <w:rPr>
        <w:sz w:val="24"/>
      </w:rPr>
      <w:t xml:space="preserve">— </w:t>
    </w:r>
    <w:r>
      <w:rPr>
        <w:sz w:val="24"/>
      </w:rPr>
      <w:fldChar w:fldCharType="begin"/>
    </w:r>
    <w:r>
      <w:rPr>
        <w:sz w:val="24"/>
      </w:rPr>
      <w:instrText xml:space="preserve">PAGE   \* MERGEFORMAT</w:instrText>
    </w:r>
    <w:r>
      <w:rPr>
        <w:sz w:val="24"/>
      </w:rPr>
      <w:fldChar w:fldCharType="separate"/>
    </w:r>
    <w:r>
      <w:rPr>
        <w:sz w:val="24"/>
        <w:lang w:val="zh-CN"/>
      </w:rPr>
      <w:t>5</w:t>
    </w:r>
    <w:r>
      <w:rPr>
        <w:sz w:val="24"/>
      </w:rPr>
      <w:fldChar w:fldCharType="end"/>
    </w:r>
    <w:r>
      <w:rPr>
        <w:sz w:val="24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left="315" w:leftChars="150"/>
      <w:rPr>
        <w:sz w:val="24"/>
      </w:rPr>
    </w:pPr>
    <w:r>
      <w:rPr>
        <w:sz w:val="24"/>
      </w:rPr>
      <w:t xml:space="preserve">— </w:t>
    </w:r>
    <w:r>
      <w:rPr>
        <w:sz w:val="24"/>
      </w:rPr>
      <w:fldChar w:fldCharType="begin"/>
    </w:r>
    <w:r>
      <w:rPr>
        <w:sz w:val="24"/>
      </w:rPr>
      <w:instrText xml:space="preserve">PAGE   \* MERGEFORMAT</w:instrText>
    </w:r>
    <w:r>
      <w:rPr>
        <w:sz w:val="24"/>
      </w:rPr>
      <w:fldChar w:fldCharType="separate"/>
    </w:r>
    <w:r>
      <w:rPr>
        <w:sz w:val="24"/>
        <w:lang w:val="zh-CN"/>
      </w:rPr>
      <w:t>4</w:t>
    </w:r>
    <w:r>
      <w:rPr>
        <w:sz w:val="24"/>
      </w:rPr>
      <w:fldChar w:fldCharType="end"/>
    </w:r>
    <w:r>
      <w:rPr>
        <w:sz w:val="24"/>
      </w:rPr>
      <w:t xml:space="preserve"> 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4993EC"/>
    <w:multiLevelType w:val="singleLevel"/>
    <w:tmpl w:val="334993E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0B55DC2"/>
    <w:multiLevelType w:val="multilevel"/>
    <w:tmpl w:val="60B55DC2"/>
    <w:lvl w:ilvl="0" w:tentative="0">
      <w:start w:val="1"/>
      <w:numFmt w:val="upperLetter"/>
      <w:lvlText w:val="%1"/>
      <w:lvlJc w:val="left"/>
      <w:pPr>
        <w:tabs>
          <w:tab w:val="left" w:pos="0"/>
        </w:tabs>
        <w:ind w:left="0" w:firstLine="0"/>
      </w:pPr>
      <w:rPr>
        <w:rFonts w:hint="eastAsia"/>
        <w:color w:val="FFFFFF" w:themeColor="background1"/>
        <w:sz w:val="2"/>
        <w14:textFill>
          <w14:solidFill>
            <w14:schemeClr w14:val="bg1"/>
          </w14:solidFill>
        </w14:textFill>
      </w:rPr>
    </w:lvl>
    <w:lvl w:ilvl="1" w:tentative="0">
      <w:start w:val="1"/>
      <w:numFmt w:val="decimal"/>
      <w:pStyle w:val="5"/>
      <w:suff w:val="nothing"/>
      <w:lvlText w:val="表%1.%2　"/>
      <w:lvlJc w:val="left"/>
      <w:pPr>
        <w:ind w:left="0" w:firstLine="0"/>
      </w:pPr>
      <w:rPr>
        <w:rFonts w:hint="eastAsia" w:ascii="黑体" w:hAnsi="黑体" w:eastAsia="黑体"/>
        <w:b w:val="0"/>
        <w:i w:val="0"/>
        <w:caps w:val="0"/>
        <w:strike w:val="0"/>
        <w:dstrike w:val="0"/>
        <w:snapToGrid w:val="0"/>
        <w:vanish w:val="0"/>
        <w:kern w:val="0"/>
        <w:sz w:val="21"/>
        <w:vertAlign w:val="baseline"/>
      </w:rPr>
    </w:lvl>
    <w:lvl w:ilvl="2" w:tentative="0">
      <w:start w:val="1"/>
      <w:numFmt w:val="none"/>
      <w:suff w:val="nothing"/>
      <w:lvlText w:val="表%1.%2　"/>
      <w:lvlJc w:val="left"/>
      <w:pPr>
        <w:ind w:left="0" w:firstLine="0"/>
      </w:pPr>
      <w:rPr>
        <w:rFonts w:hint="eastAsia" w:ascii="黑体" w:hAnsi="黑体" w:eastAsia="黑体"/>
        <w:b w:val="0"/>
        <w:i w:val="0"/>
        <w:sz w:val="21"/>
      </w:rPr>
    </w:lvl>
    <w:lvl w:ilvl="3" w:tentative="0">
      <w:start w:val="1"/>
      <w:numFmt w:val="decimal"/>
      <w:lvlText w:val="%1.%2.%3.%4"/>
      <w:lvlJc w:val="left"/>
      <w:pPr>
        <w:tabs>
          <w:tab w:val="left" w:pos="2291"/>
        </w:tabs>
        <w:ind w:left="1559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076"/>
        </w:tabs>
        <w:ind w:left="2126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861"/>
        </w:tabs>
        <w:ind w:left="2835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646"/>
        </w:tabs>
        <w:ind w:left="3402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543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217"/>
        </w:tabs>
        <w:ind w:left="4677" w:hanging="170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2NDdhZWU2MDVlNzVkMGJiYjk2MGMyMThjOTc5MGQifQ=="/>
  </w:docVars>
  <w:rsids>
    <w:rsidRoot w:val="649312A7"/>
    <w:rsid w:val="64931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eastAsia="仿宋_GB2312"/>
      <w:sz w:val="32"/>
      <w:szCs w:val="24"/>
    </w:rPr>
  </w:style>
  <w:style w:type="paragraph" w:customStyle="1" w:styleId="5">
    <w:name w:val="附录表标题"/>
    <w:basedOn w:val="1"/>
    <w:next w:val="1"/>
    <w:qFormat/>
    <w:uiPriority w:val="0"/>
    <w:pPr>
      <w:numPr>
        <w:ilvl w:val="1"/>
        <w:numId w:val="1"/>
      </w:numPr>
      <w:spacing w:before="50" w:beforeLines="50" w:after="50" w:afterLines="50"/>
      <w:jc w:val="center"/>
    </w:pPr>
    <w:rPr>
      <w:rFonts w:ascii="黑体" w:eastAsia="黑体"/>
      <w:szCs w:val="21"/>
    </w:rPr>
  </w:style>
  <w:style w:type="paragraph" w:customStyle="1" w:styleId="6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2023-03-09T01:43:00Z</dcterms:created>
  <dc:creator>lenovo</dc:creator>
  <cp:lastModifiedBy>lenovo</cp:lastModifiedBy>
  <dcterms:modified xsi:type="dcterms:W3CDTF">2023-03-09T01:43:58Z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A3CB90C2DFBC456597C5EA750A59988F</vt:lpwstr>
  </property>
</Properties>
</file>