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rPr>
          <w:rFonts w:ascii="黑体" w:hAnsi="黑体" w:eastAsia="黑体" w:cs="黑体"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</w:t>
      </w:r>
    </w:p>
    <w:p>
      <w:pPr>
        <w:widowControl/>
        <w:spacing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酒店及住宿信息</w:t>
      </w:r>
    </w:p>
    <w:p>
      <w:pPr>
        <w:spacing w:before="79" w:line="620" w:lineRule="exact"/>
        <w:ind w:left="84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一、酒店名称：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苏州雅杰大酒店</w:t>
      </w: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二、酒店地址：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"/>
          <w:kern w:val="0"/>
          <w:sz w:val="32"/>
          <w:szCs w:val="32"/>
        </w:rPr>
        <w:t>江苏省苏州市吴中区石湖东路77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号</w:t>
      </w:r>
      <w:r>
        <w:rPr>
          <w:rFonts w:hint="eastAsia" w:ascii="仿宋_GB2312" w:hAnsi="Times New Roman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(0512- 69217777)</w:t>
      </w: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三、酒店住宿价格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单住1400元／人（包含4晚）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合住700元／人（包含4晚）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住宿费由酒店收取并开具发票。</w:t>
      </w:r>
    </w:p>
    <w:p>
      <w:pPr>
        <w:spacing w:line="620" w:lineRule="exact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（若非自行拼房，由会务组安排拼房，仅限住4晚）</w:t>
      </w:r>
    </w:p>
    <w:p>
      <w:pPr>
        <w:spacing w:line="620" w:lineRule="exact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备注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：为保证大家会议期间顺利入住酒店，请勿多通道订房。若自行通过其他平台（如集团商旅平台）预订房间者，请在报名时选择"不住"，会务组将不再负责预留房间。</w:t>
      </w:r>
    </w:p>
    <w:p>
      <w:pPr>
        <w:spacing w:line="62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四、乘车路线：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苏州火车站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乘坐1路公交车（开往公交一路新村方向）在枫津路石湖路南下，步行170米至苏州雅杰大酒店。乘坐地铁4号线（开往同里方向），在石湖东路3号口出，步行700米至苏州雅杰大酒店。或者乘坐地铁2号线（开往桑田岛方向），在石湖东路3号口出，步行700米至苏州雅杰大酒店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乘坐出租车约40分钟，费用30元左右。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苏州北站：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1、乘坐819路（开往汽车北站首末站方向）在上高路下，换乘3路（开往吴中汽车站方向）在吴中商城下车，步行813米至苏州雅杰大酒店。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2、乘坐地铁2号线（开往桑田岛方向），在石湖东路3号口出，步行700米至苏州雅杰大酒店。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3、乘坐出租车约34分钟，费用约70元左右。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上海虹桥机场：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1、乘坐地铁10号线（虹桥火车站方向），在虹桥火车站下车，乘坐高铁G7350到苏州火车站（苏州站、苏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州北），之后路线同上。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2、乘坐出租车约1小时30分钟，费用300元左右。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无锡硕放机场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1、乘坐机场大巴苏州火车站线（苏州火车站方向），在苏州火车站下车，之后路线同上。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2、乘坐出租车约1小时，费用110元左右。</w:t>
      </w:r>
    </w:p>
    <w:p>
      <w:pPr>
        <w:spacing w:line="620" w:lineRule="exact"/>
        <w:rPr>
          <w:rFonts w:hAns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cols w:space="425" w:num="1"/>
          <w:docGrid w:type="lines" w:linePitch="312" w:charSpace="0"/>
        </w:sectPr>
      </w:pPr>
      <w:r>
        <w:rPr>
          <w:rFonts w:hAnsi="仿宋_GB2312" w:eastAsia="仿宋_GB2312"/>
          <w:sz w:val="32"/>
          <w:szCs w:val="32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15" w:leftChars="150" w:right="315" w:rightChars="15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15" w:leftChars="150" w:right="315" w:rightChars="15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1DCA2953"/>
    <w:rsid w:val="1DC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2024-01-29T06:07:00Z</dcterms:created>
  <dc:creator>Seasame</dc:creator>
  <cp:lastModifiedBy>Seasame</cp:lastModifiedBy>
  <dcterms:modified xsi:type="dcterms:W3CDTF">2024-01-29T06:07:44Z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FADB31676CDD4084967A9481A3827893_11</vt:lpwstr>
  </property>
</Properties>
</file>