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C654"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3103202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p w14:paraId="53996C88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酒店名称：</w:t>
      </w:r>
    </w:p>
    <w:p w14:paraId="363C1F9E">
      <w:pPr>
        <w:pStyle w:val="6"/>
        <w:spacing w:line="620" w:lineRule="exact"/>
        <w:ind w:firstLine="640" w:firstLineChars="200"/>
        <w:rPr>
          <w:rFonts w:hint="eastAsia"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晋江万佳东方酒店（万达广场店）</w:t>
      </w:r>
    </w:p>
    <w:p w14:paraId="2E74313C">
      <w:pPr>
        <w:pStyle w:val="6"/>
        <w:spacing w:line="620" w:lineRule="exact"/>
        <w:ind w:firstLine="640" w:firstLineChars="200"/>
        <w:rPr>
          <w:rFonts w:hint="eastAsia" w:ascii="仿宋_GB2312" w:eastAsia="仿宋_GB2312" w:cs="仿宋_GB2312" w:hAnsiTheme="minor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发票名称：晋江市万佳东方酒店（普通合伙）</w:t>
      </w:r>
    </w:p>
    <w:p w14:paraId="223FDE47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酒店地址：</w:t>
      </w:r>
    </w:p>
    <w:p w14:paraId="033E27F4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福建省泉州市</w:t>
      </w:r>
      <w:r>
        <w:rPr>
          <w:rFonts w:ascii="仿宋_GB2312" w:eastAsia="仿宋_GB2312" w:cs="仿宋_GB2312" w:hAnsiTheme="minorEastAsia"/>
          <w:sz w:val="32"/>
          <w:szCs w:val="32"/>
        </w:rPr>
        <w:t>晋江</w:t>
      </w:r>
      <w:r>
        <w:rPr>
          <w:rFonts w:hint="eastAsia" w:ascii="仿宋_GB2312" w:eastAsia="仿宋_GB2312" w:cs="仿宋_GB2312" w:hAnsiTheme="minorEastAsia"/>
          <w:sz w:val="32"/>
          <w:szCs w:val="32"/>
        </w:rPr>
        <w:t>市</w:t>
      </w:r>
      <w:r>
        <w:rPr>
          <w:rFonts w:ascii="仿宋_GB2312" w:eastAsia="仿宋_GB2312" w:cs="仿宋_GB2312" w:hAnsiTheme="minorEastAsia"/>
          <w:sz w:val="32"/>
          <w:szCs w:val="32"/>
        </w:rPr>
        <w:t>梅岭路173号</w:t>
      </w:r>
    </w:p>
    <w:p w14:paraId="299FCFAA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酒店住宿价格：</w:t>
      </w:r>
    </w:p>
    <w:p w14:paraId="19FB8975">
      <w:pPr>
        <w:spacing w:line="620" w:lineRule="exact"/>
        <w:ind w:firstLine="640" w:firstLineChars="200"/>
        <w:jc w:val="left"/>
        <w:rPr>
          <w:rFonts w:hint="eastAsia"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单住1520元／人（包含四晚）</w:t>
      </w:r>
    </w:p>
    <w:p w14:paraId="64CCD7C1">
      <w:pPr>
        <w:spacing w:line="620" w:lineRule="exact"/>
        <w:ind w:firstLine="640" w:firstLineChars="200"/>
        <w:jc w:val="left"/>
        <w:rPr>
          <w:rFonts w:hint="eastAsia"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合住760 元／人（包含四晚）</w:t>
      </w:r>
    </w:p>
    <w:p w14:paraId="4ABC7650">
      <w:pPr>
        <w:spacing w:line="620" w:lineRule="exact"/>
        <w:ind w:firstLine="640" w:firstLineChars="200"/>
        <w:jc w:val="left"/>
        <w:rPr>
          <w:rFonts w:hint="eastAsia"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住宿费由酒店收取并开具发票。</w:t>
      </w:r>
    </w:p>
    <w:p w14:paraId="7D141AAE">
      <w:pPr>
        <w:spacing w:line="620" w:lineRule="exact"/>
        <w:ind w:firstLine="640" w:firstLineChars="200"/>
        <w:jc w:val="left"/>
        <w:rPr>
          <w:rFonts w:hint="eastAsia"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（若非自行拼房，由会务组安排拼房）</w:t>
      </w:r>
    </w:p>
    <w:p w14:paraId="2B6D14F7">
      <w:pPr>
        <w:spacing w:line="620" w:lineRule="exact"/>
        <w:ind w:firstLine="640" w:firstLineChars="200"/>
        <w:jc w:val="left"/>
        <w:rPr>
          <w:rFonts w:hint="eastAsia"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04925CE0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 w14:paraId="587487F0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泉州晋江国际机场——万佳东方酒店</w:t>
      </w:r>
    </w:p>
    <w:p w14:paraId="765C11B1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自驾或者打车：大约4公里，约13分钟到达酒店，打车费用约12元；</w:t>
      </w:r>
    </w:p>
    <w:p w14:paraId="71557AA0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公共交通：在晋江机场公交站乘坐晋江21路（晋江动车站方向）至财政局下车，步行671米到达酒店。</w:t>
      </w:r>
      <w:bookmarkStart w:id="0" w:name="_GoBack"/>
      <w:bookmarkEnd w:id="0"/>
    </w:p>
    <w:p w14:paraId="20AA6B7A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泉州火车站——万佳东方酒店</w:t>
      </w:r>
    </w:p>
    <w:p w14:paraId="57DC7A2E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自驾或者打车：大约22公里，约55分钟左右到达酒店，打车费用约70元。</w:t>
      </w:r>
    </w:p>
    <w:p w14:paraId="328A197F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泉州火车南站——万佳东方酒店</w:t>
      </w:r>
    </w:p>
    <w:p w14:paraId="49E97502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自驾或者打车：大约13公里，约37分钟左右到达酒店，打车费用约40元；</w:t>
      </w:r>
    </w:p>
    <w:p w14:paraId="7E67D89B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公共交通：步行390米至福厦高铁泉州南站公交站乘坐晋江2路（晋江鞋坊城方向）至青阳派出所站下车步行1.3公里到达酒店。</w:t>
      </w:r>
    </w:p>
    <w:p w14:paraId="2E6E5CF6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泉州火车东站——万佳东方酒店</w:t>
      </w:r>
    </w:p>
    <w:p w14:paraId="0ACFA699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自驾或者打车：大约29公里，约59分钟左右到达酒店，打车费用约97元；</w:t>
      </w:r>
    </w:p>
    <w:p w14:paraId="2F3F6C0B">
      <w:pPr>
        <w:spacing w:line="620" w:lineRule="exact"/>
        <w:ind w:firstLine="640" w:firstLineChars="200"/>
        <w:jc w:val="left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公共交通：步行56米至福厦高铁泉州东站公交站乘坐k501路（文化宫方向）至宝洲街西段下车，同站换乘k902路至晋江财政局下车步行671米到达酒店。</w:t>
      </w:r>
    </w:p>
    <w:p w14:paraId="62BC7030"/>
    <w:sectPr>
      <w:footerReference r:id="rId3" w:type="default"/>
      <w:pgSz w:w="11906" w:h="16838"/>
      <w:pgMar w:top="2098" w:right="1474" w:bottom="1984" w:left="1587" w:header="851" w:footer="1474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3D9F38-8ED9-462B-8064-BD7763656A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F7637A-E958-4FF3-93AA-ECEA0D9583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9E4CE6-E87D-4364-8D7B-E7C56C3785D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AA2AE92-2914-4757-BDB3-2D52937DCA94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6D5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B418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B418A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1ADF"/>
    <w:rsid w:val="1D993979"/>
    <w:rsid w:val="308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1"/>
    <w:basedOn w:val="1"/>
    <w:autoRedefine/>
    <w:qFormat/>
    <w:uiPriority w:val="34"/>
    <w:pPr>
      <w:spacing w:line="20" w:lineRule="exact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2025-01-22T08:04:00Z</dcterms:created>
  <dc:creator>Seasame</dc:creator>
  <cp:lastModifiedBy>Seasame</cp:lastModifiedBy>
  <dcterms:modified xsi:type="dcterms:W3CDTF">2025-01-22T08:05:24Z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50AADF7BB2FE4D9C8CD24852D7A21F60_11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