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7C56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B14C2F0">
      <w:pPr>
        <w:jc w:val="center"/>
        <w:rPr>
          <w:rFonts w:ascii="方正小标宋_GBK" w:eastAsia="方正小标宋_GBK"/>
          <w:sz w:val="24"/>
        </w:rPr>
      </w:pPr>
      <w:r>
        <w:rPr>
          <w:rFonts w:hint="eastAsia" w:ascii="方正小标宋_GBK" w:hAnsi="黑体" w:eastAsia="方正小标宋_GBK"/>
          <w:sz w:val="40"/>
          <w:szCs w:val="32"/>
        </w:rPr>
        <w:t>电力行业质量管理小组活动成果申报表</w:t>
      </w:r>
    </w:p>
    <w:tbl>
      <w:tblPr>
        <w:tblStyle w:val="2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335"/>
        <w:gridCol w:w="1455"/>
        <w:gridCol w:w="1380"/>
        <w:gridCol w:w="1440"/>
        <w:gridCol w:w="1177"/>
      </w:tblGrid>
      <w:tr w14:paraId="245E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5D570">
            <w:pPr>
              <w:spacing w:line="300" w:lineRule="exact"/>
              <w:ind w:left="-141" w:leftChars="-67" w:right="-53" w:rightChars="-25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企业名称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C45C5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B40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EA0C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质量管理小组名称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3D8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07D0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自评价分数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3C0C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980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A867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D286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1CD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A97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课题类型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0BB6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□问题解决型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□创新型</w:t>
            </w:r>
          </w:p>
        </w:tc>
      </w:tr>
      <w:tr w14:paraId="4E45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9689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质量管理小组成员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5296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E8EB84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177" w:type="dxa"/>
            <w:vAlign w:val="center"/>
          </w:tcPr>
          <w:p w14:paraId="7D1B3D9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9A3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3B0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502CE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882146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邮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编</w:t>
            </w:r>
          </w:p>
        </w:tc>
        <w:tc>
          <w:tcPr>
            <w:tcW w:w="1177" w:type="dxa"/>
            <w:vAlign w:val="center"/>
          </w:tcPr>
          <w:p w14:paraId="23FA0C76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F7C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3BA2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小组联系部门</w:t>
            </w:r>
          </w:p>
        </w:tc>
        <w:tc>
          <w:tcPr>
            <w:tcW w:w="13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285D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C707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B9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2554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  <w:p w14:paraId="5834228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手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C0BEF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345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2703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3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7D87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4AEE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组长姓名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4A85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6F6D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组长手机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DC1BA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E48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888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F63A2">
            <w:pPr>
              <w:pStyle w:val="4"/>
              <w:spacing w:before="156" w:after="156" w:line="300" w:lineRule="exact"/>
              <w:ind w:firstLine="0"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质量管理小组简介及主要活动过程与效果：</w:t>
            </w:r>
          </w:p>
          <w:p w14:paraId="6CA9A0D7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71452AE5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6B533973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324C2F79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5CF9D527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79920E2A">
            <w:pPr>
              <w:pStyle w:val="5"/>
              <w:ind w:firstLine="0" w:firstLineChars="0"/>
              <w:rPr>
                <w:rFonts w:ascii="仿宋_GB2312" w:eastAsia="仿宋_GB2312"/>
                <w:bCs/>
                <w:sz w:val="24"/>
              </w:rPr>
            </w:pPr>
          </w:p>
          <w:p w14:paraId="2B2E5851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258AC11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 w14:paraId="04FF7038">
            <w:pPr>
              <w:spacing w:line="300" w:lineRule="exact"/>
              <w:ind w:firstLine="6302" w:firstLineChars="26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 w14:paraId="683EB130"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  <w:tr w14:paraId="4A9C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81" w:type="dxa"/>
            <w:gridSpan w:val="6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066F7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注：质量管理小组成员3-10人为宜。</w:t>
            </w:r>
          </w:p>
        </w:tc>
      </w:tr>
    </w:tbl>
    <w:p w14:paraId="411FC4F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96E4E"/>
    <w:rsid w:val="1D993979"/>
    <w:rsid w:val="63E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40"/>
    <w:basedOn w:val="1"/>
    <w:next w:val="5"/>
    <w:qFormat/>
    <w:uiPriority w:val="99"/>
    <w:pPr>
      <w:ind w:firstLine="420" w:firstLineChars="200"/>
    </w:pPr>
    <w:rPr>
      <w:rFonts w:ascii="Calibri" w:hAnsi="Calibri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2025-04-07T08:37:00Z</dcterms:created>
  <dc:creator>Seasame</dc:creator>
  <cp:lastModifiedBy>Seasame</cp:lastModifiedBy>
  <dcterms:modified xsi:type="dcterms:W3CDTF">2025-04-07T08:38:07Z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F045426116F34E2584F1CABB07976A5C_11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