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36"/>
        </w:rPr>
      </w:pPr>
      <w:r>
        <w:rPr>
          <w:rFonts w:hint="eastAsia" w:ascii="方正小标宋_GBK" w:eastAsia="方正小标宋_GBK"/>
          <w:sz w:val="44"/>
          <w:szCs w:val="36"/>
        </w:rPr>
        <w:t>单位会员入会申请表（样表）</w:t>
      </w:r>
    </w:p>
    <w:tbl>
      <w:tblPr>
        <w:tblStyle w:val="2"/>
        <w:tblW w:w="97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76"/>
        <w:gridCol w:w="432"/>
        <w:gridCol w:w="157"/>
        <w:gridCol w:w="581"/>
        <w:gridCol w:w="1079"/>
        <w:gridCol w:w="581"/>
        <w:gridCol w:w="1045"/>
        <w:gridCol w:w="984"/>
        <w:gridCol w:w="625"/>
        <w:gridCol w:w="1035"/>
        <w:gridCol w:w="72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06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单位注册名称</w:t>
            </w:r>
          </w:p>
        </w:tc>
        <w:tc>
          <w:tcPr>
            <w:tcW w:w="7626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1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6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企业网址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区号 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经济类型</w:t>
            </w:r>
          </w:p>
        </w:tc>
        <w:tc>
          <w:tcPr>
            <w:tcW w:w="3689" w:type="dxa"/>
            <w:gridSpan w:val="4"/>
            <w:vAlign w:val="center"/>
          </w:tcPr>
          <w:p>
            <w:r>
              <w:rPr>
                <w:rFonts w:hint="eastAsia"/>
                <w:szCs w:val="15"/>
              </w:rPr>
              <w:t>国有、</w:t>
            </w:r>
            <w:r>
              <w:rPr>
                <w:szCs w:val="15"/>
              </w:rPr>
              <w:t>集体</w:t>
            </w:r>
            <w:r>
              <w:rPr>
                <w:rFonts w:hint="eastAsia"/>
                <w:szCs w:val="15"/>
              </w:rPr>
              <w:t>、</w:t>
            </w:r>
            <w:r>
              <w:rPr>
                <w:szCs w:val="15"/>
              </w:rPr>
              <w:t>私营</w:t>
            </w:r>
            <w:r>
              <w:rPr>
                <w:rFonts w:hint="eastAsia"/>
                <w:szCs w:val="15"/>
              </w:rPr>
              <w:t>、个体、联营、</w:t>
            </w:r>
            <w:r>
              <w:rPr>
                <w:szCs w:val="15"/>
              </w:rPr>
              <w:t>股份制</w:t>
            </w:r>
            <w:r>
              <w:rPr>
                <w:rFonts w:hint="eastAsia"/>
                <w:szCs w:val="15"/>
              </w:rPr>
              <w:t>、</w:t>
            </w:r>
            <w:r>
              <w:rPr>
                <w:szCs w:val="15"/>
              </w:rPr>
              <w:t>外商</w:t>
            </w:r>
            <w:r>
              <w:rPr>
                <w:rFonts w:hint="eastAsia"/>
                <w:szCs w:val="15"/>
              </w:rPr>
              <w:t>投资、港澳台投资、</w:t>
            </w:r>
            <w:r>
              <w:rPr>
                <w:szCs w:val="15"/>
              </w:rPr>
              <w:t>其他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信用等级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10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企业规模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特大型、大型、中型、小型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106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法人代表或委托法定代表人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1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106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部门与职务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1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企事业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供电、火电、水电、农电（县）、输变电设备、电站装备、燃料、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科研院所、大专院校、中介组织、建筑业、检验检测单位、其他等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73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主要经济指标（单位：万元）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5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原值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年均劳动生产率（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净值</w:t>
            </w: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上年销售额</w:t>
            </w: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上年利润总额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上年税金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8269" w:hRule="atLeast"/>
          <w:jc w:val="center"/>
        </w:trPr>
        <w:tc>
          <w:tcPr>
            <w:tcW w:w="7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单  位  简  介 </w:t>
            </w:r>
            <w:r>
              <w:rPr>
                <w:rFonts w:hint="eastAsia"/>
                <w:sz w:val="24"/>
              </w:rPr>
              <w:t xml:space="preserve"> （1000字以内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796" w:type="dxa"/>
            <w:gridSpan w:val="11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483" w:firstLineChars="18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公      章</w:t>
            </w:r>
          </w:p>
          <w:p>
            <w:pPr>
              <w:ind w:firstLine="4591" w:firstLineChars="1913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 月      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_GBK" w:eastAsia="方正小标宋_GBK"/>
          <w:sz w:val="44"/>
          <w:szCs w:val="36"/>
        </w:rPr>
      </w:pPr>
      <w:r>
        <w:rPr>
          <w:rFonts w:hint="eastAsia" w:ascii="方正小标宋_GBK" w:eastAsia="方正小标宋_GBK"/>
          <w:sz w:val="44"/>
          <w:szCs w:val="36"/>
        </w:rPr>
        <w:t>联络员登记表（样表）</w:t>
      </w:r>
    </w:p>
    <w:tbl>
      <w:tblPr>
        <w:tblStyle w:val="2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235"/>
        <w:gridCol w:w="1271"/>
        <w:gridCol w:w="707"/>
        <w:gridCol w:w="845"/>
        <w:gridCol w:w="707"/>
        <w:gridCol w:w="846"/>
        <w:gridCol w:w="126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66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3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29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3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0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0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777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0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77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sz w:val="24"/>
              </w:rPr>
              <w:t xml:space="preserve">    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6"/>
          <w:szCs w:val="26"/>
        </w:rPr>
        <w:t>（以上表格可到协会网站下载word版本，网址：</w:t>
      </w:r>
      <w:r>
        <w:fldChar w:fldCharType="begin"/>
      </w:r>
      <w:r>
        <w:instrText xml:space="preserve"> HYPERLINK "http://www.ceaq.org.cn/about/jrwm）" </w:instrText>
      </w:r>
      <w:r>
        <w:fldChar w:fldCharType="separate"/>
      </w:r>
      <w:r>
        <w:rPr>
          <w:rStyle w:val="4"/>
          <w:rFonts w:hint="eastAsia" w:ascii="仿宋_GB2312" w:eastAsia="仿宋_GB2312"/>
          <w:color w:val="auto"/>
          <w:sz w:val="26"/>
          <w:szCs w:val="26"/>
        </w:rPr>
        <w:t>www.ceaq.org.cn/about/jrwm</w:t>
      </w:r>
      <w:r>
        <w:rPr>
          <w:rStyle w:val="4"/>
          <w:rFonts w:hint="eastAsia" w:ascii="仿宋_GB2312" w:eastAsia="仿宋_GB2312"/>
          <w:color w:val="auto"/>
          <w:sz w:val="26"/>
          <w:szCs w:val="26"/>
          <w:u w:val="none"/>
        </w:rPr>
        <w:t>）</w:t>
      </w:r>
      <w:r>
        <w:rPr>
          <w:rStyle w:val="4"/>
          <w:rFonts w:hint="eastAsia" w:ascii="仿宋_GB2312" w:eastAsia="仿宋_GB2312"/>
          <w:color w:val="auto"/>
          <w:sz w:val="26"/>
          <w:szCs w:val="26"/>
          <w:u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612F"/>
    <w:rsid w:val="35F0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2022-03-24T01:08:00Z</dcterms:created>
  <dc:creator>花肥猫</dc:creator>
  <cp:lastModifiedBy>花肥猫</cp:lastModifiedBy>
  <dcterms:modified xsi:type="dcterms:W3CDTF">2022-03-24T01:09:02Z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8604CE3F8B4E402AB1D79C89017CA985</vt:lpwstr>
  </property>
</Properties>
</file>